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827EA3" w:rsidTr="00827EA3">
        <w:tblPrEx>
          <w:tblCellMar>
            <w:top w:w="0" w:type="dxa"/>
            <w:bottom w:w="0" w:type="dxa"/>
          </w:tblCellMar>
        </w:tblPrEx>
        <w:trPr>
          <w:trHeight w:val="14538"/>
        </w:trPr>
        <w:tc>
          <w:tcPr>
            <w:tcW w:w="10512" w:type="dxa"/>
          </w:tcPr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К)ОУ «Специальная (коррекционная) общеобразовательная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вида» 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                                                                                            УТВЕРЖДАЮ</w:t>
            </w:r>
          </w:p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                                                                Директор ГК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К)ОУ «Специальная</w:t>
            </w:r>
          </w:p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30.08.2013 г.                                                                   (коррекционная) общеобразовательная</w:t>
            </w:r>
          </w:p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школа-интернат № 1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вида»</w:t>
            </w:r>
          </w:p>
          <w:p w:rsidR="00827EA3" w:rsidRPr="00870EB1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________________  Г.Н. </w:t>
            </w:r>
            <w:proofErr w:type="spellStart"/>
            <w:r>
              <w:rPr>
                <w:rFonts w:ascii="Times New Roman" w:hAnsi="Times New Roman" w:cs="Times New Roman"/>
              </w:rPr>
              <w:t>Гузий</w:t>
            </w:r>
            <w:proofErr w:type="spellEnd"/>
          </w:p>
          <w:p w:rsidR="00827EA3" w:rsidRPr="003023C0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  <w:u w:val="single"/>
              </w:rPr>
            </w:pPr>
            <w:r w:rsidRPr="003023C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 w:rsidRPr="003023C0">
              <w:rPr>
                <w:rFonts w:ascii="Times New Roman" w:hAnsi="Times New Roman" w:cs="Times New Roman"/>
                <w:u w:val="single"/>
              </w:rPr>
              <w:t>«30» августа 2013 г.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ind w:left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АВТОРСКАЯ  ПРОГРАММА 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 художественно-эстетическому воспитанию 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(младший, средний, старший школьный возраст)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7D128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Воспитатели: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Соколан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Горбачева О.С.</w:t>
            </w:r>
          </w:p>
          <w:p w:rsidR="007D128C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Корж И.В.   </w:t>
            </w: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Челикиди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А.Х.</w:t>
            </w: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  <w:p w:rsidR="00827EA3" w:rsidRDefault="00827EA3" w:rsidP="00827EA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</w:tbl>
    <w:p w:rsidR="00870EB1" w:rsidRDefault="00870EB1" w:rsidP="00870EB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116F0" w:rsidRDefault="00C116F0" w:rsidP="00C116F0">
      <w:pPr>
        <w:pStyle w:val="12"/>
        <w:keepNext/>
        <w:keepLines/>
        <w:shd w:val="clear" w:color="auto" w:fill="auto"/>
        <w:spacing w:after="1285" w:line="280" w:lineRule="exact"/>
      </w:pPr>
      <w:bookmarkStart w:id="1" w:name="bookmark0"/>
      <w:r>
        <w:t>Содержание</w:t>
      </w:r>
      <w:bookmarkEnd w:id="1"/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360"/>
      </w:pPr>
      <w:r>
        <w:t>Пояснительная записка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360"/>
      </w:pPr>
      <w:r>
        <w:t>Актуальность проблемы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/>
      </w:pPr>
      <w:r>
        <w:t>Научное обоснование проблемы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360"/>
      </w:pPr>
      <w:r>
        <w:t>Цели и задачи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360"/>
      </w:pPr>
      <w:r>
        <w:t>Ожидаемые результаты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/>
      </w:pPr>
      <w:r>
        <w:t>Тематическое планирование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  <w:ind w:left="360"/>
      </w:pPr>
      <w:r>
        <w:t>Работа по краеведению</w:t>
      </w:r>
    </w:p>
    <w:p w:rsidR="00C116F0" w:rsidRDefault="00C116F0" w:rsidP="00C116F0">
      <w:pPr>
        <w:pStyle w:val="4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360"/>
      </w:pPr>
      <w:r>
        <w:t>Умения</w:t>
      </w:r>
    </w:p>
    <w:p w:rsidR="00C116F0" w:rsidRDefault="00D3387A" w:rsidP="00C116F0">
      <w:pPr>
        <w:pStyle w:val="4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/>
        <w:sectPr w:rsidR="00C116F0" w:rsidSect="00C116F0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Литература</w:t>
      </w:r>
    </w:p>
    <w:p w:rsidR="00C116F0" w:rsidRPr="00C116F0" w:rsidRDefault="00C116F0" w:rsidP="00C116F0">
      <w:pPr>
        <w:pStyle w:val="1"/>
        <w:rPr>
          <w:rFonts w:ascii="Times New Roman" w:hAnsi="Times New Roman" w:cs="Times New Roman"/>
          <w:color w:val="auto"/>
        </w:rPr>
      </w:pPr>
      <w:r w:rsidRPr="00C116F0">
        <w:rPr>
          <w:rFonts w:ascii="Times New Roman" w:hAnsi="Times New Roman" w:cs="Times New Roman"/>
          <w:color w:val="auto"/>
        </w:rPr>
        <w:lastRenderedPageBreak/>
        <w:t>Актуальность проблемы.</w:t>
      </w:r>
    </w:p>
    <w:p w:rsidR="00C116F0" w:rsidRDefault="00C116F0" w:rsidP="00C116F0">
      <w:pPr>
        <w:pStyle w:val="4"/>
        <w:shd w:val="clear" w:color="auto" w:fill="auto"/>
        <w:spacing w:before="0" w:line="317" w:lineRule="exact"/>
        <w:ind w:left="20" w:right="20"/>
        <w:jc w:val="both"/>
        <w:sectPr w:rsidR="00C116F0" w:rsidSect="00C116F0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Style w:val="13"/>
        </w:rPr>
        <w:t xml:space="preserve">Актуальность проблемы определяется тем, что 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 Искусство является незаменимым средством формирования духовного мира детей: литература, скульптура, народное творчество, живопись. Оно пробуждает у учащихся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 Ведущая педагогическая идея художественно-эстетического воспитания - создание </w:t>
      </w:r>
      <w:proofErr w:type="spellStart"/>
      <w:r>
        <w:rPr>
          <w:rStyle w:val="13"/>
        </w:rPr>
        <w:t>воспитательно</w:t>
      </w:r>
      <w:proofErr w:type="spellEnd"/>
      <w:r>
        <w:rPr>
          <w:rStyle w:val="13"/>
        </w:rPr>
        <w:t>-образовательной системы, ориентированной на развитие личности через приобщение к духовным ценностям, вовле</w:t>
      </w:r>
      <w:bookmarkStart w:id="2" w:name="bookmark2"/>
      <w:r w:rsidR="00794588">
        <w:rPr>
          <w:rStyle w:val="13"/>
        </w:rPr>
        <w:t>чение в творческую</w:t>
      </w:r>
      <w:r w:rsidR="00794588">
        <w:rPr>
          <w:rStyle w:val="13"/>
        </w:rPr>
        <w:tab/>
        <w:t>деятельность</w:t>
      </w:r>
    </w:p>
    <w:p w:rsidR="00C116F0" w:rsidRPr="00C116F0" w:rsidRDefault="00C116F0" w:rsidP="00C116F0">
      <w:pPr>
        <w:pStyle w:val="1"/>
        <w:rPr>
          <w:color w:val="auto"/>
        </w:rPr>
      </w:pPr>
      <w:r w:rsidRPr="00C116F0">
        <w:rPr>
          <w:color w:val="auto"/>
        </w:rPr>
        <w:lastRenderedPageBreak/>
        <w:t>Научное обоснование проблемы</w:t>
      </w:r>
    </w:p>
    <w:p w:rsidR="00C116F0" w:rsidRDefault="003023C0" w:rsidP="003023C0">
      <w:pPr>
        <w:pStyle w:val="a3"/>
        <w:jc w:val="both"/>
      </w:pPr>
      <w:r>
        <w:rPr>
          <w:rStyle w:val="2"/>
          <w:rFonts w:eastAsiaTheme="minorHAnsi"/>
        </w:rPr>
        <w:t xml:space="preserve">          </w:t>
      </w:r>
      <w:r w:rsidR="00C116F0">
        <w:rPr>
          <w:rStyle w:val="2"/>
          <w:rFonts w:eastAsiaTheme="minorHAnsi"/>
        </w:rPr>
        <w:t>Художественно-эстетическое воспитание - это формирование определенного эстетического отношения человека к действительности, в процессе которого вырабатывается ориентация личности в мире эстетических ценностей, приобщение к ним, формирование и развитие способности человека к эстетическому восприятию и переживанию, его эстетический вкус, идеал. Это «воспитание способности целенаправленно воспринимать, чувствовать и правильно понимать и оценивать красоту в окружающей действительности</w:t>
      </w:r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 xml:space="preserve">в природе, в общественной жизни, в труде, в явлениях искусства» (В.Н. </w:t>
      </w:r>
      <w:proofErr w:type="spellStart"/>
      <w:r>
        <w:rPr>
          <w:rStyle w:val="2"/>
          <w:rFonts w:eastAsiaTheme="minorHAnsi"/>
        </w:rPr>
        <w:t>Шацкая</w:t>
      </w:r>
      <w:proofErr w:type="spellEnd"/>
      <w:r>
        <w:rPr>
          <w:rStyle w:val="2"/>
          <w:rFonts w:eastAsiaTheme="minorHAnsi"/>
        </w:rPr>
        <w:t>).</w:t>
      </w:r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>Художественно - эстетическое воспитание обладает двумя основными функциями, составляющими единство противоположностей:</w:t>
      </w:r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>формирование эстетически-ценностной ориентации личности;</w:t>
      </w:r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>развитие её эстетическо-творческих потенций.</w:t>
      </w:r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>В эстетическое воспитание вкладывается понятие способности проникать во все сферы жизни, формировать эстетическое отношение к действительности в целом, а не только к искусству.</w:t>
      </w:r>
    </w:p>
    <w:p w:rsidR="00C116F0" w:rsidRDefault="00C116F0" w:rsidP="003023C0">
      <w:pPr>
        <w:pStyle w:val="a3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В настоящее время в науке наблюдается тенденция абсолютизации роли эстетического воспитания во всестороннем и целостном развитии личности, </w:t>
      </w:r>
    </w:p>
    <w:p w:rsidR="00C116F0" w:rsidRDefault="00C116F0" w:rsidP="003023C0">
      <w:pPr>
        <w:pStyle w:val="a3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что, как отмечает В.В. Богатов, противоречит практике. Сущность эстетической культуры человека заключается в способности к эстетическому восприятию, переживанию, осмыслению и творчеству. Основу </w:t>
      </w:r>
      <w:proofErr w:type="gramStart"/>
      <w:r>
        <w:rPr>
          <w:rStyle w:val="2"/>
          <w:rFonts w:eastAsiaTheme="minorHAnsi"/>
        </w:rPr>
        <w:t>эстетической</w:t>
      </w:r>
      <w:proofErr w:type="gramEnd"/>
    </w:p>
    <w:p w:rsidR="00C116F0" w:rsidRDefault="00C116F0" w:rsidP="003023C0">
      <w:pPr>
        <w:pStyle w:val="a3"/>
        <w:jc w:val="both"/>
      </w:pPr>
      <w:r>
        <w:rPr>
          <w:rStyle w:val="2"/>
          <w:rFonts w:eastAsiaTheme="minorHAnsi"/>
        </w:rPr>
        <w:t>культуры личности составляют, по мнению М.А. Верба, три взаимосвязанных блока личностных свойств:</w:t>
      </w:r>
    </w:p>
    <w:p w:rsidR="00C116F0" w:rsidRDefault="003023C0" w:rsidP="003023C0">
      <w:pPr>
        <w:pStyle w:val="a3"/>
        <w:jc w:val="both"/>
      </w:pPr>
      <w:r>
        <w:rPr>
          <w:rStyle w:val="2"/>
          <w:rFonts w:eastAsiaTheme="minorHAnsi"/>
        </w:rPr>
        <w:t xml:space="preserve">- </w:t>
      </w:r>
      <w:r w:rsidR="00C116F0">
        <w:rPr>
          <w:rStyle w:val="2"/>
          <w:rFonts w:eastAsiaTheme="minorHAnsi"/>
        </w:rPr>
        <w:t>научно-познавательный (художественно-эстетический кругозор, система обобщенных знаний о сущности и критериях прекрасного, о закономерностях взаимодействия человека с красотой);</w:t>
      </w:r>
    </w:p>
    <w:p w:rsidR="00C116F0" w:rsidRDefault="003023C0" w:rsidP="003023C0">
      <w:pPr>
        <w:pStyle w:val="a3"/>
        <w:jc w:val="both"/>
      </w:pPr>
      <w:proofErr w:type="gramStart"/>
      <w:r>
        <w:rPr>
          <w:rStyle w:val="2"/>
          <w:rFonts w:eastAsiaTheme="minorHAnsi"/>
        </w:rPr>
        <w:t xml:space="preserve">- </w:t>
      </w:r>
      <w:r w:rsidR="00C116F0">
        <w:rPr>
          <w:rStyle w:val="2"/>
          <w:rFonts w:eastAsiaTheme="minorHAnsi"/>
        </w:rPr>
        <w:t>ценностно-ориентационный (интеграция личностных свойств на основе эстетических идеалов, вкусов, интересов, потребностей); творчески-созидательный (наличие художественных способностей: творческого воображения, образного мышления, восприимчивости к красоте.</w:t>
      </w:r>
      <w:proofErr w:type="gramEnd"/>
    </w:p>
    <w:p w:rsidR="00C116F0" w:rsidRDefault="00C116F0" w:rsidP="003023C0">
      <w:pPr>
        <w:pStyle w:val="a3"/>
        <w:jc w:val="both"/>
      </w:pPr>
      <w:proofErr w:type="gramStart"/>
      <w:r>
        <w:rPr>
          <w:rStyle w:val="2"/>
          <w:rFonts w:eastAsiaTheme="minorHAnsi"/>
        </w:rPr>
        <w:t>По определению Н.И. Киященко «Эстетическое воспитание - есть процесс, в котором формируется умение ценить, чувствовать и понимать прекрасное и безобразное, трагическое и комическое, возвышенное и героическое, высокое и низменное в явлениях самой действительности, человеческих отношениях и искусстве, где развивается способность к творчеству по законам красоты во всех сферах и видах человеческой деятельности».</w:t>
      </w:r>
      <w:proofErr w:type="gramEnd"/>
    </w:p>
    <w:p w:rsidR="00C116F0" w:rsidRDefault="003023C0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  <w:r>
        <w:rPr>
          <w:rStyle w:val="2"/>
        </w:rPr>
        <w:t xml:space="preserve">       </w:t>
      </w:r>
      <w:r w:rsidR="00C116F0">
        <w:rPr>
          <w:rStyle w:val="2"/>
        </w:rPr>
        <w:t xml:space="preserve">Теоретической базой являются исследования ученых психологов </w:t>
      </w:r>
      <w:proofErr w:type="spellStart"/>
      <w:r w:rsidR="00C116F0">
        <w:rPr>
          <w:rStyle w:val="2"/>
        </w:rPr>
        <w:t>Л.С.Выготского</w:t>
      </w:r>
      <w:proofErr w:type="spellEnd"/>
      <w:r w:rsidR="00C116F0">
        <w:rPr>
          <w:rStyle w:val="2"/>
        </w:rPr>
        <w:t xml:space="preserve">, </w:t>
      </w:r>
      <w:proofErr w:type="spellStart"/>
      <w:r w:rsidR="00C116F0">
        <w:rPr>
          <w:rStyle w:val="2"/>
        </w:rPr>
        <w:t>Н.Н.Волкова</w:t>
      </w:r>
      <w:proofErr w:type="spellEnd"/>
      <w:r w:rsidR="00C116F0">
        <w:rPr>
          <w:rStyle w:val="2"/>
        </w:rPr>
        <w:t xml:space="preserve">, </w:t>
      </w:r>
      <w:proofErr w:type="spellStart"/>
      <w:r w:rsidR="00C116F0">
        <w:rPr>
          <w:rStyle w:val="2"/>
        </w:rPr>
        <w:t>Е.И.Игнатьева</w:t>
      </w:r>
      <w:proofErr w:type="spellEnd"/>
      <w:r w:rsidR="00C116F0">
        <w:rPr>
          <w:rStyle w:val="2"/>
        </w:rPr>
        <w:t xml:space="preserve">, </w:t>
      </w:r>
      <w:proofErr w:type="spellStart"/>
      <w:r w:rsidR="00C116F0">
        <w:rPr>
          <w:rStyle w:val="2"/>
        </w:rPr>
        <w:t>Ц.И.Кириенко</w:t>
      </w:r>
      <w:proofErr w:type="spellEnd"/>
      <w:r w:rsidR="00C116F0">
        <w:rPr>
          <w:rStyle w:val="2"/>
        </w:rPr>
        <w:t xml:space="preserve">, </w:t>
      </w:r>
      <w:proofErr w:type="spellStart"/>
      <w:r w:rsidR="00C116F0">
        <w:rPr>
          <w:rStyle w:val="2"/>
        </w:rPr>
        <w:t>Б.М.Теплова</w:t>
      </w:r>
      <w:proofErr w:type="spellEnd"/>
      <w:r w:rsidR="00C116F0">
        <w:rPr>
          <w:rStyle w:val="2"/>
        </w:rPr>
        <w:t xml:space="preserve">, П.М. Якобсона о психологической природе детского творчества, его развития средствами искусства. А также </w:t>
      </w:r>
      <w:r w:rsidR="00C116F0">
        <w:rPr>
          <w:rStyle w:val="3"/>
        </w:rPr>
        <w:t xml:space="preserve">исследования </w:t>
      </w:r>
      <w:proofErr w:type="spellStart"/>
      <w:r w:rsidR="00C116F0">
        <w:rPr>
          <w:rStyle w:val="3"/>
        </w:rPr>
        <w:t>Т.С.Комаровой</w:t>
      </w:r>
      <w:proofErr w:type="spellEnd"/>
      <w:r w:rsidR="00C116F0">
        <w:rPr>
          <w:rStyle w:val="3"/>
        </w:rPr>
        <w:t xml:space="preserve">, </w:t>
      </w:r>
      <w:proofErr w:type="spellStart"/>
      <w:r w:rsidR="00C116F0">
        <w:rPr>
          <w:rStyle w:val="3"/>
        </w:rPr>
        <w:t>Т.Я.Шпикаловой</w:t>
      </w:r>
      <w:proofErr w:type="spellEnd"/>
      <w:r w:rsidR="00C116F0">
        <w:rPr>
          <w:rStyle w:val="3"/>
        </w:rPr>
        <w:t xml:space="preserve">, </w:t>
      </w:r>
      <w:r w:rsidR="00C116F0">
        <w:rPr>
          <w:rStyle w:val="3"/>
          <w:lang w:val="en-US"/>
        </w:rPr>
        <w:t>JI</w:t>
      </w:r>
      <w:r w:rsidR="00C116F0" w:rsidRPr="00AA3509">
        <w:rPr>
          <w:rStyle w:val="3"/>
        </w:rPr>
        <w:t>.</w:t>
      </w:r>
      <w:r w:rsidR="00C116F0">
        <w:rPr>
          <w:rStyle w:val="3"/>
          <w:lang w:val="en-US"/>
        </w:rPr>
        <w:t>B</w:t>
      </w:r>
      <w:r w:rsidR="00C116F0" w:rsidRPr="00AA3509">
        <w:rPr>
          <w:rStyle w:val="3"/>
        </w:rPr>
        <w:t xml:space="preserve">. </w:t>
      </w:r>
      <w:proofErr w:type="spellStart"/>
      <w:r w:rsidR="00C116F0">
        <w:rPr>
          <w:rStyle w:val="3"/>
        </w:rPr>
        <w:t>Кудаковой</w:t>
      </w:r>
      <w:proofErr w:type="spellEnd"/>
      <w:r w:rsidR="00C116F0">
        <w:rPr>
          <w:rStyle w:val="3"/>
        </w:rPr>
        <w:t xml:space="preserve">, Б.М. </w:t>
      </w:r>
      <w:proofErr w:type="spellStart"/>
      <w:r w:rsidR="00C116F0">
        <w:rPr>
          <w:rStyle w:val="3"/>
        </w:rPr>
        <w:t>Неменского</w:t>
      </w:r>
      <w:proofErr w:type="spellEnd"/>
      <w:r w:rsidR="00C116F0">
        <w:rPr>
          <w:rStyle w:val="3"/>
        </w:rPr>
        <w:t xml:space="preserve"> о развитии </w:t>
      </w:r>
      <w:r w:rsidR="00C116F0">
        <w:rPr>
          <w:rStyle w:val="3"/>
        </w:rPr>
        <w:lastRenderedPageBreak/>
        <w:t>художественно-творческих способностей детей. Основная цель педагогического коллектива - 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3023C0">
      <w:pPr>
        <w:pStyle w:val="4"/>
        <w:shd w:val="clear" w:color="auto" w:fill="auto"/>
        <w:spacing w:before="0" w:line="322" w:lineRule="exact"/>
        <w:ind w:left="60" w:right="100"/>
        <w:jc w:val="both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  <w:rPr>
          <w:rStyle w:val="3"/>
        </w:rPr>
      </w:pPr>
    </w:p>
    <w:p w:rsidR="00AC536E" w:rsidRDefault="00AC536E" w:rsidP="00C116F0">
      <w:pPr>
        <w:pStyle w:val="4"/>
        <w:shd w:val="clear" w:color="auto" w:fill="auto"/>
        <w:spacing w:before="0" w:line="322" w:lineRule="exact"/>
        <w:ind w:left="60" w:right="100"/>
      </w:pPr>
    </w:p>
    <w:p w:rsidR="00794588" w:rsidRPr="00794588" w:rsidRDefault="00AC536E" w:rsidP="00794588">
      <w:pPr>
        <w:pStyle w:val="1"/>
        <w:spacing w:before="0"/>
        <w:ind w:left="2124" w:firstLine="708"/>
        <w:rPr>
          <w:color w:val="auto"/>
        </w:rPr>
      </w:pPr>
      <w:r w:rsidRPr="000E32DC">
        <w:rPr>
          <w:color w:val="auto"/>
        </w:rPr>
        <w:lastRenderedPageBreak/>
        <w:t>Пояснительная записка</w:t>
      </w:r>
    </w:p>
    <w:p w:rsidR="00AC536E" w:rsidRPr="001E4A14" w:rsidRDefault="00AC536E" w:rsidP="00794588">
      <w:pPr>
        <w:pStyle w:val="1"/>
        <w:spacing w:before="0"/>
        <w:ind w:firstLine="708"/>
        <w:jc w:val="both"/>
        <w:rPr>
          <w:b w:val="0"/>
          <w:color w:val="auto"/>
        </w:rPr>
      </w:pPr>
      <w:r w:rsidRPr="001E4A14">
        <w:rPr>
          <w:rFonts w:ascii="Times New Roman" w:hAnsi="Times New Roman" w:cs="Times New Roman"/>
          <w:b w:val="0"/>
          <w:color w:val="auto"/>
        </w:rPr>
        <w:t>Художественно-эстетическое воспитание занимает одно из ведущих мест в содержании воспитательного процесса и является одним из приоритетных направлений воспитател</w:t>
      </w:r>
      <w:r w:rsidR="00794588">
        <w:rPr>
          <w:rFonts w:ascii="Times New Roman" w:hAnsi="Times New Roman" w:cs="Times New Roman"/>
          <w:b w:val="0"/>
          <w:color w:val="auto"/>
        </w:rPr>
        <w:t>ь</w:t>
      </w:r>
      <w:r w:rsidRPr="001E4A14">
        <w:rPr>
          <w:rFonts w:ascii="Times New Roman" w:hAnsi="Times New Roman" w:cs="Times New Roman"/>
          <w:b w:val="0"/>
          <w:color w:val="auto"/>
        </w:rPr>
        <w:t>ной работы школы-интерната. Важной задачей эстетического воспитания является формирование  у детей эстетических интересов, потребностей, эстетического вкуса, а также творческих способностей</w:t>
      </w:r>
      <w:r w:rsidRPr="001E4A14">
        <w:rPr>
          <w:rFonts w:ascii="Times New Roman" w:hAnsi="Times New Roman" w:cs="Times New Roman"/>
          <w:b w:val="0"/>
        </w:rPr>
        <w:t>.</w:t>
      </w:r>
    </w:p>
    <w:p w:rsidR="00AC536E" w:rsidRDefault="00AC536E" w:rsidP="0079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время стрессов, резких взлетов и еще более резких падений в судьбах людей, все вокруг несет достаточно большой заряд агрессии; атмосфера насыщена </w:t>
      </w:r>
      <w:r w:rsidR="00794588">
        <w:rPr>
          <w:rFonts w:ascii="Times New Roman" w:hAnsi="Times New Roman" w:cs="Times New Roman"/>
          <w:sz w:val="28"/>
          <w:szCs w:val="28"/>
        </w:rPr>
        <w:t>отрицательными</w:t>
      </w:r>
      <w:r>
        <w:rPr>
          <w:rFonts w:ascii="Times New Roman" w:hAnsi="Times New Roman" w:cs="Times New Roman"/>
          <w:sz w:val="28"/>
          <w:szCs w:val="28"/>
        </w:rPr>
        <w:t>, тревожными и раздражающими явлениями. Все это обрушивается на незащищенное эмоциональное поле ребенка, нарушая  развитие всех психических процессов (воображение, память, внимание). Эти нарушения отрицательно воздействуют на развитие творче</w:t>
      </w:r>
      <w:r w:rsidR="007945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способностей, чем и обусловлена актуальность данной программы.</w:t>
      </w:r>
    </w:p>
    <w:p w:rsidR="00AC536E" w:rsidRDefault="00AC536E" w:rsidP="0079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различных видов деятельности, изобразительное искусство у школьников, благодаря своей доступности, наглядности и конкретности, является наиболее наглядным, включает в себя многие компоненты психических процессов и в связи с этим его следует считать важным фактором формирование личности.</w:t>
      </w: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p w:rsidR="00C116F0" w:rsidRDefault="00C116F0" w:rsidP="00C116F0">
      <w:pPr>
        <w:pStyle w:val="121"/>
        <w:keepNext/>
        <w:keepLines/>
        <w:shd w:val="clear" w:color="auto" w:fill="auto"/>
        <w:spacing w:after="264" w:line="270" w:lineRule="exact"/>
        <w:ind w:left="60"/>
        <w:jc w:val="left"/>
      </w:pPr>
    </w:p>
    <w:bookmarkEnd w:id="2"/>
    <w:p w:rsidR="00C116F0" w:rsidRDefault="00C116F0" w:rsidP="00C116F0">
      <w:pPr>
        <w:pStyle w:val="12"/>
        <w:keepNext/>
        <w:keepLines/>
        <w:shd w:val="clear" w:color="auto" w:fill="auto"/>
        <w:spacing w:after="754" w:line="280" w:lineRule="exact"/>
        <w:jc w:val="both"/>
        <w:rPr>
          <w:sz w:val="27"/>
          <w:szCs w:val="27"/>
        </w:rPr>
      </w:pPr>
    </w:p>
    <w:p w:rsidR="00794588" w:rsidRDefault="00794588" w:rsidP="00C116F0">
      <w:pPr>
        <w:pStyle w:val="12"/>
        <w:keepNext/>
        <w:keepLines/>
        <w:shd w:val="clear" w:color="auto" w:fill="auto"/>
        <w:spacing w:after="754" w:line="280" w:lineRule="exact"/>
        <w:jc w:val="both"/>
        <w:rPr>
          <w:sz w:val="27"/>
          <w:szCs w:val="27"/>
        </w:rPr>
      </w:pPr>
    </w:p>
    <w:p w:rsidR="00D3387A" w:rsidRDefault="00D3387A" w:rsidP="00C116F0">
      <w:pPr>
        <w:pStyle w:val="1"/>
        <w:rPr>
          <w:color w:val="auto"/>
        </w:rPr>
      </w:pPr>
    </w:p>
    <w:p w:rsidR="00C116F0" w:rsidRPr="00C116F0" w:rsidRDefault="00C116F0" w:rsidP="00C116F0">
      <w:pPr>
        <w:pStyle w:val="1"/>
        <w:rPr>
          <w:color w:val="auto"/>
        </w:rPr>
      </w:pPr>
      <w:r w:rsidRPr="00C116F0">
        <w:rPr>
          <w:color w:val="auto"/>
        </w:rPr>
        <w:t>Цели и задачи.</w:t>
      </w:r>
    </w:p>
    <w:p w:rsidR="00C116F0" w:rsidRDefault="00C116F0" w:rsidP="00C116F0">
      <w:pPr>
        <w:pStyle w:val="4"/>
        <w:shd w:val="clear" w:color="auto" w:fill="auto"/>
        <w:spacing w:before="0" w:after="356" w:line="365" w:lineRule="exact"/>
        <w:ind w:left="20" w:right="380"/>
        <w:jc w:val="both"/>
      </w:pPr>
      <w:r>
        <w:t xml:space="preserve">Эстетическое воспитание - это процесс систематического и целенаправленного формирования умений адекватно воспринимать, </w:t>
      </w:r>
      <w:proofErr w:type="gramStart"/>
      <w:r>
        <w:t>верно</w:t>
      </w:r>
      <w:proofErr w:type="gramEnd"/>
      <w:r>
        <w:t xml:space="preserve"> оценивать прекрасное в природе, искусстве и обществе, а также развитие способности создавать красивое. Совокупность педагогических средств, предназначенных для решения этих задач, составляет сущность работы по эстетическому воспитанию.</w:t>
      </w:r>
    </w:p>
    <w:p w:rsidR="00C116F0" w:rsidRDefault="00C116F0" w:rsidP="00C116F0">
      <w:pPr>
        <w:pStyle w:val="4"/>
        <w:shd w:val="clear" w:color="auto" w:fill="auto"/>
        <w:spacing w:before="0" w:after="432"/>
        <w:ind w:left="20" w:right="720"/>
      </w:pPr>
      <w:r>
        <w:rPr>
          <w:rStyle w:val="a5"/>
        </w:rPr>
        <w:t>Цель программы</w:t>
      </w:r>
      <w:r>
        <w:t xml:space="preserve"> - развитие творческого потенциала ребенка, создание условий для его самореализации.</w:t>
      </w:r>
    </w:p>
    <w:p w:rsidR="00C116F0" w:rsidRDefault="00C116F0" w:rsidP="00C116F0">
      <w:pPr>
        <w:pStyle w:val="12"/>
        <w:keepNext/>
        <w:keepLines/>
        <w:shd w:val="clear" w:color="auto" w:fill="auto"/>
        <w:spacing w:after="236" w:line="280" w:lineRule="exact"/>
        <w:ind w:left="20"/>
        <w:jc w:val="both"/>
      </w:pPr>
      <w:bookmarkStart w:id="3" w:name="bookmark4"/>
      <w:r>
        <w:t>Задачи:</w:t>
      </w:r>
      <w:bookmarkEnd w:id="3"/>
    </w:p>
    <w:p w:rsidR="00C116F0" w:rsidRDefault="00C116F0" w:rsidP="00C116F0">
      <w:pPr>
        <w:pStyle w:val="4"/>
        <w:shd w:val="clear" w:color="auto" w:fill="auto"/>
        <w:spacing w:before="0" w:after="566" w:line="312" w:lineRule="exact"/>
        <w:ind w:left="720" w:right="380"/>
      </w:pPr>
      <w:r>
        <w:t>*Формировать у детей эстетическое отношение к миру и способствовать художественному развитию ребенка средствами искусства.</w:t>
      </w:r>
    </w:p>
    <w:p w:rsidR="00C116F0" w:rsidRDefault="00C116F0" w:rsidP="00C116F0">
      <w:pPr>
        <w:pStyle w:val="4"/>
        <w:shd w:val="clear" w:color="auto" w:fill="auto"/>
        <w:spacing w:before="0" w:after="566" w:line="312" w:lineRule="exact"/>
        <w:ind w:left="720" w:right="380"/>
      </w:pPr>
      <w:r>
        <w:t>*Приобщать ребенка к высокохудожественной литературе.</w:t>
      </w:r>
    </w:p>
    <w:p w:rsidR="00C116F0" w:rsidRDefault="00C116F0" w:rsidP="00C116F0">
      <w:pPr>
        <w:pStyle w:val="4"/>
        <w:shd w:val="clear" w:color="auto" w:fill="auto"/>
        <w:spacing w:before="0" w:line="307" w:lineRule="exact"/>
        <w:ind w:left="720" w:right="380"/>
      </w:pPr>
      <w:r>
        <w:t>*Развивать художественные способности ребенка: музыкальные, литературные, изобразительные.</w:t>
      </w:r>
    </w:p>
    <w:p w:rsidR="00D3387A" w:rsidRDefault="00D3387A" w:rsidP="00C116F0">
      <w:pPr>
        <w:pStyle w:val="4"/>
        <w:shd w:val="clear" w:color="auto" w:fill="auto"/>
        <w:spacing w:before="0" w:line="307" w:lineRule="exact"/>
        <w:ind w:left="720" w:right="380"/>
      </w:pPr>
    </w:p>
    <w:p w:rsidR="00C116F0" w:rsidRDefault="00C116F0" w:rsidP="00C1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*</w:t>
      </w:r>
      <w:r w:rsidRPr="00C116F0"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в различных видах детской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C116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16F0" w:rsidRPr="00C116F0" w:rsidRDefault="00C116F0" w:rsidP="00C1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Pr="00C116F0">
        <w:rPr>
          <w:rFonts w:ascii="Times New Roman" w:hAnsi="Times New Roman" w:cs="Times New Roman"/>
          <w:sz w:val="28"/>
          <w:szCs w:val="28"/>
        </w:rPr>
        <w:t xml:space="preserve"> Формировать умение интегрировать различные виды</w:t>
      </w:r>
    </w:p>
    <w:p w:rsidR="00C116F0" w:rsidRDefault="00C116F0" w:rsidP="0056726E">
      <w:pPr>
        <w:pStyle w:val="1"/>
        <w:rPr>
          <w:rFonts w:ascii="Times New Roman" w:hAnsi="Times New Roman" w:cs="Times New Roman"/>
          <w:color w:val="auto"/>
        </w:rPr>
      </w:pPr>
      <w:bookmarkStart w:id="4" w:name="bookmark5"/>
      <w:r w:rsidRPr="0056726E">
        <w:rPr>
          <w:rFonts w:ascii="Times New Roman" w:hAnsi="Times New Roman" w:cs="Times New Roman"/>
          <w:color w:val="auto"/>
        </w:rPr>
        <w:t>Ожидаемые результаты</w:t>
      </w:r>
      <w:bookmarkEnd w:id="4"/>
    </w:p>
    <w:p w:rsidR="00C116F0" w:rsidRDefault="00C116F0" w:rsidP="00C116F0">
      <w:pPr>
        <w:pStyle w:val="4"/>
        <w:shd w:val="clear" w:color="auto" w:fill="auto"/>
        <w:spacing w:before="0" w:after="158" w:line="280" w:lineRule="exact"/>
        <w:ind w:left="40"/>
      </w:pPr>
      <w:r>
        <w:rPr>
          <w:rStyle w:val="13"/>
        </w:rPr>
        <w:t>В ходе реализации программы ожидается:</w:t>
      </w:r>
    </w:p>
    <w:p w:rsidR="00C116F0" w:rsidRDefault="00C116F0" w:rsidP="00C116F0">
      <w:pPr>
        <w:pStyle w:val="4"/>
        <w:numPr>
          <w:ilvl w:val="0"/>
          <w:numId w:val="3"/>
        </w:numPr>
        <w:shd w:val="clear" w:color="auto" w:fill="auto"/>
        <w:tabs>
          <w:tab w:val="left" w:pos="266"/>
        </w:tabs>
        <w:spacing w:before="0" w:after="248" w:line="365" w:lineRule="exact"/>
        <w:ind w:left="40" w:right="260"/>
      </w:pPr>
      <w:proofErr w:type="gramStart"/>
      <w:r>
        <w:rPr>
          <w:rStyle w:val="13"/>
        </w:rPr>
        <w:t>Развитие личностных качеств обучающихся как: самостоятельность, инициатива, взаимовыручка, сопричастность общему делу, чувства долга, ответственность, уважение друг к другу, самооценка, взаимовыручка;</w:t>
      </w:r>
      <w:proofErr w:type="gramEnd"/>
    </w:p>
    <w:p w:rsidR="00C116F0" w:rsidRDefault="00C116F0" w:rsidP="00C116F0">
      <w:pPr>
        <w:pStyle w:val="4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217" w:line="280" w:lineRule="exact"/>
        <w:ind w:left="40"/>
      </w:pPr>
      <w:r>
        <w:rPr>
          <w:rStyle w:val="13"/>
        </w:rPr>
        <w:t>Эстетически осознанное отношение к окружающему миру;</w:t>
      </w:r>
    </w:p>
    <w:p w:rsidR="00C116F0" w:rsidRDefault="00C116F0" w:rsidP="00C116F0">
      <w:pPr>
        <w:pStyle w:val="4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149" w:line="280" w:lineRule="exact"/>
        <w:ind w:left="40"/>
      </w:pPr>
      <w:r>
        <w:rPr>
          <w:rStyle w:val="13"/>
        </w:rPr>
        <w:t>Способность к эстетической оценке;</w:t>
      </w:r>
    </w:p>
    <w:p w:rsidR="00C116F0" w:rsidRDefault="00C116F0" w:rsidP="00C116F0">
      <w:pPr>
        <w:pStyle w:val="4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176" w:line="365" w:lineRule="exact"/>
        <w:ind w:left="40" w:right="260"/>
      </w:pPr>
      <w:r>
        <w:rPr>
          <w:rStyle w:val="13"/>
        </w:rPr>
        <w:t>Владение основными способами создания и воплощения художественного образа в разных видах деятельности;</w:t>
      </w:r>
    </w:p>
    <w:p w:rsidR="00C116F0" w:rsidRDefault="00C116F0" w:rsidP="00C116F0">
      <w:pPr>
        <w:pStyle w:val="4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180"/>
        <w:ind w:left="40" w:right="260"/>
      </w:pPr>
      <w:r>
        <w:rPr>
          <w:rStyle w:val="13"/>
        </w:rPr>
        <w:t>Проявление потребности заниматься художественной деятельностью, творить.</w:t>
      </w:r>
    </w:p>
    <w:p w:rsidR="00C116F0" w:rsidRDefault="00C116F0" w:rsidP="000D0415">
      <w:pPr>
        <w:pStyle w:val="4"/>
        <w:shd w:val="clear" w:color="auto" w:fill="auto"/>
        <w:spacing w:before="0"/>
        <w:ind w:left="40" w:right="260"/>
      </w:pPr>
      <w:r>
        <w:rPr>
          <w:rStyle w:val="13"/>
        </w:rPr>
        <w:t>Обучающиеся познают виды искусства, учатся проявлять эмоциональную отзывчивость, выражать свои чувства средствами искусства, развивают ассоциативное мышление, воображение, творческое отношение к жизни.</w:t>
      </w:r>
    </w:p>
    <w:p w:rsidR="000D0415" w:rsidRPr="0056726E" w:rsidRDefault="000D0415" w:rsidP="000D0415">
      <w:pPr>
        <w:pStyle w:val="1"/>
        <w:rPr>
          <w:rFonts w:eastAsia="Times New Roman"/>
          <w:color w:val="auto"/>
        </w:rPr>
      </w:pPr>
      <w:r w:rsidRPr="0056726E">
        <w:rPr>
          <w:rFonts w:eastAsia="Times New Roman"/>
          <w:color w:val="auto"/>
        </w:rPr>
        <w:t>Умения</w:t>
      </w:r>
    </w:p>
    <w:p w:rsidR="000D0415" w:rsidRP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>умения и навыки передавать впечатления о предметах и явлениях с помощью выразительных образов;</w:t>
      </w:r>
    </w:p>
    <w:p w:rsidR="000D0415" w:rsidRP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 xml:space="preserve"> улучшение  восприятие, обогащение сенсорный опыт;</w:t>
      </w:r>
    </w:p>
    <w:p w:rsidR="000D0415" w:rsidRP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>приобретение способности  замечать, понимание изображения знакомых предметов, явлений и передавать их в рисунке;</w:t>
      </w:r>
    </w:p>
    <w:p w:rsidR="000D0415" w:rsidRP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 xml:space="preserve">проявлять активность в восприятии </w:t>
      </w:r>
      <w:proofErr w:type="gramStart"/>
      <w:r w:rsidRPr="000D0415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0D0415">
        <w:rPr>
          <w:rFonts w:ascii="Times New Roman" w:eastAsia="Times New Roman" w:hAnsi="Times New Roman" w:cs="Times New Roman"/>
          <w:sz w:val="28"/>
          <w:szCs w:val="28"/>
        </w:rPr>
        <w:t xml:space="preserve"> в окружающей действительности и искусстве;</w:t>
      </w:r>
    </w:p>
    <w:p w:rsidR="000D0415" w:rsidRP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>откликаться не только на содержание образа, но и на художественную форму;</w:t>
      </w:r>
    </w:p>
    <w:p w:rsidR="000D0415" w:rsidRDefault="000D0415" w:rsidP="000D0415">
      <w:pPr>
        <w:numPr>
          <w:ilvl w:val="0"/>
          <w:numId w:val="4"/>
        </w:numPr>
        <w:spacing w:before="100" w:beforeAutospacing="1" w:after="100" w:afterAutospacing="1" w:line="360" w:lineRule="auto"/>
        <w:ind w:left="273"/>
        <w:rPr>
          <w:rFonts w:ascii="Times New Roman" w:eastAsia="Times New Roman" w:hAnsi="Times New Roman" w:cs="Times New Roman"/>
          <w:sz w:val="28"/>
          <w:szCs w:val="28"/>
        </w:rPr>
      </w:pPr>
      <w:r w:rsidRPr="000D0415">
        <w:rPr>
          <w:rFonts w:ascii="Times New Roman" w:eastAsia="Times New Roman" w:hAnsi="Times New Roman" w:cs="Times New Roman"/>
          <w:sz w:val="28"/>
          <w:szCs w:val="28"/>
        </w:rPr>
        <w:t>использовать  разнообразные средства и техники при передаче художественных образов.</w:t>
      </w:r>
    </w:p>
    <w:p w:rsidR="000D0415" w:rsidRDefault="000D0415" w:rsidP="000D0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415" w:rsidRPr="000D0415" w:rsidRDefault="000D0415" w:rsidP="000D0415">
      <w:pPr>
        <w:keepNext/>
        <w:keepLines/>
        <w:spacing w:after="799" w:line="250" w:lineRule="exact"/>
        <w:ind w:left="30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val="ru" w:eastAsia="ru-RU"/>
        </w:rPr>
      </w:pPr>
      <w:r w:rsidRPr="000D0415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val="ru" w:eastAsia="ru-RU"/>
        </w:rPr>
        <w:t>Список литературы: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Абаскалова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Н.П. Системный подход в формировании здорового образа жизни субъектов образовательного процесса. - Новосибирск, 2001.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9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Абульханова-Славская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К.А. Развитие личности в процессе жизнедеятельности. - М., 1981.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9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Белухин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Д.А. Основы личностно-ориентированной педагогики. - М., 1999.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9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Берн Э. Игры, в которые играют люди: Психология человеческих взаимоотношений; Люди, которые играют в игры; Психология человеческой судьбы: Перевод с англ. - М., 1998.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8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Битянова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М.Р. Организация психологической работы в школе. - М., 1997.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9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Богомолова Н.Н. Ситуационно-ролевая игра, как активный метод социально-психологической подготовки // Теоретические и методологические проблемы социальной психологии // </w:t>
      </w:r>
      <w:proofErr w:type="gram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Под</w:t>
      </w:r>
      <w:proofErr w:type="gram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Ред. </w:t>
      </w: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Г.М.Андреевой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Н.Н. Богомоловой. - М. 1977.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Бодалев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А.А. Восприятие и понимание человека человеком. - М., 1982.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Бушуева В.О. Формирование здорового образа жизни у школьников, Пятигорск, 2002.</w:t>
      </w:r>
    </w:p>
    <w:p w:rsidR="000D0415" w:rsidRPr="000D0415" w:rsidRDefault="000D0415" w:rsidP="000D0415">
      <w:pPr>
        <w:numPr>
          <w:ilvl w:val="0"/>
          <w:numId w:val="5"/>
        </w:numPr>
        <w:tabs>
          <w:tab w:val="left" w:pos="3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Беспалько В.П. Слагаемые педагогической технологии. - М., 1989.</w:t>
      </w:r>
    </w:p>
    <w:p w:rsidR="000D0415" w:rsidRPr="000D0415" w:rsidRDefault="000D0415" w:rsidP="000D0415">
      <w:pPr>
        <w:spacing w:after="0" w:line="322" w:lineRule="exact"/>
        <w:ind w:left="38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Ю.Вавилов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Ю.Н. Поверь в себя. - М., 1981.</w:t>
      </w:r>
    </w:p>
    <w:p w:rsidR="000D0415" w:rsidRPr="000D0415" w:rsidRDefault="000D0415" w:rsidP="000D0415">
      <w:pPr>
        <w:spacing w:after="0" w:line="322" w:lineRule="exact"/>
        <w:ind w:left="380" w:right="2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11.3мановская Е.В. </w:t>
      </w: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Дивиантология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(Психология отклоняющегося поведения). - М.:</w:t>
      </w: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ACADEMMIA</w:t>
      </w: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2003.</w:t>
      </w:r>
    </w:p>
    <w:p w:rsidR="000D0415" w:rsidRPr="000D0415" w:rsidRDefault="000D0415" w:rsidP="000D0415">
      <w:pPr>
        <w:numPr>
          <w:ilvl w:val="1"/>
          <w:numId w:val="5"/>
        </w:numPr>
        <w:tabs>
          <w:tab w:val="left" w:pos="4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Клейберг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Ю.А. Психология </w:t>
      </w: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девиантного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поведения. - М.:2001.</w:t>
      </w:r>
    </w:p>
    <w:p w:rsidR="000D0415" w:rsidRPr="000D0415" w:rsidRDefault="000D0415" w:rsidP="000D0415">
      <w:pPr>
        <w:numPr>
          <w:ilvl w:val="1"/>
          <w:numId w:val="5"/>
        </w:numPr>
        <w:tabs>
          <w:tab w:val="left" w:pos="4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Леонард К. </w:t>
      </w: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Акцентурованые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личности. Пер. с </w:t>
      </w:r>
      <w:proofErr w:type="gram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нем</w:t>
      </w:r>
      <w:proofErr w:type="gram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- Киев, 1981.</w:t>
      </w:r>
    </w:p>
    <w:p w:rsidR="000D0415" w:rsidRPr="000D0415" w:rsidRDefault="000D0415" w:rsidP="000D0415">
      <w:pPr>
        <w:numPr>
          <w:ilvl w:val="1"/>
          <w:numId w:val="5"/>
        </w:numPr>
        <w:tabs>
          <w:tab w:val="left" w:pos="4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Личко</w:t>
      </w:r>
      <w:proofErr w:type="spellEnd"/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А.Е. Психопатия и акцентуации характера у подростков, Л., 1983.</w:t>
      </w:r>
    </w:p>
    <w:p w:rsidR="000D0415" w:rsidRPr="000D0415" w:rsidRDefault="000D0415" w:rsidP="000D0415">
      <w:pPr>
        <w:numPr>
          <w:ilvl w:val="1"/>
          <w:numId w:val="5"/>
        </w:numPr>
        <w:tabs>
          <w:tab w:val="left" w:pos="4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Отклоняющееся поведение подростков, как психолого-педагогическая проблема «Учительская газета» № 13-2002.</w:t>
      </w:r>
    </w:p>
    <w:p w:rsidR="000D0415" w:rsidRPr="000D0415" w:rsidRDefault="000D0415" w:rsidP="000D0415">
      <w:pPr>
        <w:numPr>
          <w:ilvl w:val="1"/>
          <w:numId w:val="5"/>
        </w:numPr>
        <w:tabs>
          <w:tab w:val="left" w:pos="4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0D041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Хрестоматия по общей психологии. Субъект деятельности. Под ред. В.В. Петухова. - М.: 2000.</w:t>
      </w:r>
    </w:p>
    <w:p w:rsidR="000D0415" w:rsidRPr="000D0415" w:rsidRDefault="000D0415" w:rsidP="000D04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0D0415" w:rsidRPr="000D0415" w:rsidRDefault="000D0415" w:rsidP="000D0415">
      <w:pPr>
        <w:pStyle w:val="12"/>
        <w:keepNext/>
        <w:keepLines/>
        <w:shd w:val="clear" w:color="auto" w:fill="auto"/>
        <w:spacing w:after="754" w:line="360" w:lineRule="auto"/>
        <w:jc w:val="both"/>
      </w:pPr>
    </w:p>
    <w:p w:rsidR="000D0415" w:rsidRPr="000D0415" w:rsidRDefault="000D0415" w:rsidP="000D0415"/>
    <w:sectPr w:rsidR="000D0415" w:rsidRPr="000D0415" w:rsidSect="00FC72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021"/>
    <w:multiLevelType w:val="multilevel"/>
    <w:tmpl w:val="EB523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F73D3"/>
    <w:multiLevelType w:val="multilevel"/>
    <w:tmpl w:val="6F64D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4420D"/>
    <w:multiLevelType w:val="multilevel"/>
    <w:tmpl w:val="66BA5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36C0B"/>
    <w:multiLevelType w:val="multilevel"/>
    <w:tmpl w:val="103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06948"/>
    <w:multiLevelType w:val="multilevel"/>
    <w:tmpl w:val="8F88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BAA"/>
    <w:rsid w:val="000D0415"/>
    <w:rsid w:val="003023C0"/>
    <w:rsid w:val="0056726E"/>
    <w:rsid w:val="005A3BAA"/>
    <w:rsid w:val="00677942"/>
    <w:rsid w:val="006A5E97"/>
    <w:rsid w:val="00794588"/>
    <w:rsid w:val="007D128C"/>
    <w:rsid w:val="00827EA3"/>
    <w:rsid w:val="00870EB1"/>
    <w:rsid w:val="00AC536E"/>
    <w:rsid w:val="00C116F0"/>
    <w:rsid w:val="00D3387A"/>
    <w:rsid w:val="00F86955"/>
    <w:rsid w:val="00FC72C4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7"/>
  </w:style>
  <w:style w:type="paragraph" w:styleId="1">
    <w:name w:val="heading 1"/>
    <w:basedOn w:val="a"/>
    <w:next w:val="a"/>
    <w:link w:val="10"/>
    <w:uiPriority w:val="9"/>
    <w:qFormat/>
    <w:rsid w:val="00C1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B1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C116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4"/>
    <w:rsid w:val="00C116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116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116F0"/>
    <w:pPr>
      <w:shd w:val="clear" w:color="auto" w:fill="FFFFFF"/>
      <w:spacing w:after="14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link w:val="a4"/>
    <w:rsid w:val="00C116F0"/>
    <w:pPr>
      <w:shd w:val="clear" w:color="auto" w:fill="FFFFFF"/>
      <w:spacing w:before="144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rsid w:val="00C116F0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basedOn w:val="a4"/>
    <w:rsid w:val="00C1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">
    <w:name w:val="Основной текст2"/>
    <w:basedOn w:val="a4"/>
    <w:rsid w:val="00C1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">
    <w:name w:val="Основной текст3"/>
    <w:basedOn w:val="a4"/>
    <w:rsid w:val="00C1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C116F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1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14F5-94AC-4BC5-9198-E5E7A3A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12</cp:revision>
  <cp:lastPrinted>2014-04-04T12:07:00Z</cp:lastPrinted>
  <dcterms:created xsi:type="dcterms:W3CDTF">2014-04-02T12:46:00Z</dcterms:created>
  <dcterms:modified xsi:type="dcterms:W3CDTF">2014-04-12T09:17:00Z</dcterms:modified>
</cp:coreProperties>
</file>